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3E" w:rsidRPr="00C875BB" w:rsidRDefault="0005423E" w:rsidP="0005423E">
      <w:pPr>
        <w:pStyle w:val="a8"/>
      </w:pPr>
    </w:p>
    <w:p w:rsidR="0005423E" w:rsidRPr="00C875BB" w:rsidRDefault="0005423E" w:rsidP="0005423E">
      <w:pPr>
        <w:pStyle w:val="a8"/>
      </w:pPr>
      <w:r w:rsidRPr="00C875BB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-342900</wp:posOffset>
            </wp:positionV>
            <wp:extent cx="419100" cy="514350"/>
            <wp:effectExtent l="19050" t="0" r="0" b="0"/>
            <wp:wrapNone/>
            <wp:docPr id="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23E" w:rsidRPr="00C875BB" w:rsidRDefault="0005423E" w:rsidP="0005423E">
      <w:pPr>
        <w:pStyle w:val="a8"/>
        <w:rPr>
          <w:szCs w:val="28"/>
        </w:rPr>
      </w:pPr>
    </w:p>
    <w:p w:rsidR="0005423E" w:rsidRPr="00C875BB" w:rsidRDefault="0005423E" w:rsidP="0005423E">
      <w:pPr>
        <w:pStyle w:val="a8"/>
        <w:jc w:val="center"/>
        <w:rPr>
          <w:szCs w:val="28"/>
        </w:rPr>
      </w:pPr>
      <w:r w:rsidRPr="00C875BB">
        <w:rPr>
          <w:szCs w:val="28"/>
        </w:rPr>
        <w:t xml:space="preserve">Администрация </w:t>
      </w:r>
      <w:proofErr w:type="spellStart"/>
      <w:r w:rsidRPr="00C875BB">
        <w:rPr>
          <w:szCs w:val="28"/>
        </w:rPr>
        <w:t>Саккуловского</w:t>
      </w:r>
      <w:proofErr w:type="spellEnd"/>
      <w:r w:rsidRPr="00C875BB">
        <w:rPr>
          <w:szCs w:val="28"/>
        </w:rPr>
        <w:t xml:space="preserve"> сельского поселения</w:t>
      </w:r>
    </w:p>
    <w:p w:rsidR="0005423E" w:rsidRPr="00C875BB" w:rsidRDefault="0005423E" w:rsidP="0005423E">
      <w:pPr>
        <w:pStyle w:val="a8"/>
        <w:jc w:val="center"/>
        <w:rPr>
          <w:szCs w:val="28"/>
        </w:rPr>
      </w:pPr>
      <w:r w:rsidRPr="00C875BB">
        <w:rPr>
          <w:szCs w:val="28"/>
        </w:rPr>
        <w:t>Сосновского муниципального района Челябинской области</w:t>
      </w:r>
    </w:p>
    <w:p w:rsidR="0005423E" w:rsidRPr="00C875BB" w:rsidRDefault="0005423E" w:rsidP="0005423E">
      <w:pPr>
        <w:pStyle w:val="a8"/>
        <w:jc w:val="center"/>
        <w:rPr>
          <w:szCs w:val="28"/>
        </w:rPr>
      </w:pPr>
    </w:p>
    <w:p w:rsidR="0005423E" w:rsidRDefault="0005423E" w:rsidP="0005423E">
      <w:pPr>
        <w:pStyle w:val="a8"/>
        <w:jc w:val="center"/>
        <w:rPr>
          <w:b/>
          <w:szCs w:val="28"/>
        </w:rPr>
      </w:pPr>
      <w:proofErr w:type="gramStart"/>
      <w:r w:rsidRPr="00C875BB">
        <w:rPr>
          <w:b/>
          <w:szCs w:val="28"/>
        </w:rPr>
        <w:t>П</w:t>
      </w:r>
      <w:proofErr w:type="gramEnd"/>
      <w:r w:rsidRPr="00C875BB">
        <w:rPr>
          <w:b/>
          <w:szCs w:val="28"/>
        </w:rPr>
        <w:t xml:space="preserve"> О С Т А Н О В Л Е Н И Е</w:t>
      </w:r>
    </w:p>
    <w:p w:rsidR="0005423E" w:rsidRPr="006A3007" w:rsidRDefault="0005423E" w:rsidP="0005423E">
      <w:pPr>
        <w:pStyle w:val="a8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05423E" w:rsidRPr="00C875BB" w:rsidTr="0005423E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05423E" w:rsidRPr="00C875BB" w:rsidRDefault="0005423E" w:rsidP="0005423E">
            <w:pPr>
              <w:pStyle w:val="a8"/>
              <w:jc w:val="center"/>
              <w:rPr>
                <w:color w:val="FF0000"/>
                <w:szCs w:val="28"/>
              </w:rPr>
            </w:pPr>
          </w:p>
        </w:tc>
      </w:tr>
    </w:tbl>
    <w:p w:rsidR="0005423E" w:rsidRDefault="0005423E" w:rsidP="0005423E">
      <w:pPr>
        <w:pStyle w:val="a8"/>
        <w:jc w:val="left"/>
        <w:rPr>
          <w:color w:val="FF0000"/>
          <w:szCs w:val="28"/>
        </w:rPr>
      </w:pP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  <w:r w:rsidRPr="00C875BB">
        <w:rPr>
          <w:color w:val="FF0000"/>
          <w:szCs w:val="28"/>
        </w:rPr>
        <w:softHyphen/>
      </w:r>
    </w:p>
    <w:p w:rsidR="0005423E" w:rsidRPr="006A3007" w:rsidRDefault="0005423E" w:rsidP="0005423E">
      <w:pPr>
        <w:pStyle w:val="a8"/>
        <w:ind w:firstLine="0"/>
        <w:jc w:val="left"/>
        <w:rPr>
          <w:color w:val="FF0000"/>
          <w:sz w:val="24"/>
          <w:szCs w:val="28"/>
        </w:rPr>
      </w:pPr>
      <w:r w:rsidRPr="006A3007">
        <w:rPr>
          <w:sz w:val="24"/>
          <w:szCs w:val="28"/>
        </w:rPr>
        <w:t xml:space="preserve">от </w:t>
      </w:r>
      <w:r w:rsidR="001276E1">
        <w:rPr>
          <w:sz w:val="24"/>
          <w:szCs w:val="28"/>
          <w:u w:val="single"/>
        </w:rPr>
        <w:t xml:space="preserve">27 мая     </w:t>
      </w:r>
      <w:r w:rsidRPr="006A3007">
        <w:rPr>
          <w:sz w:val="24"/>
          <w:szCs w:val="28"/>
        </w:rPr>
        <w:t>20</w:t>
      </w:r>
      <w:r w:rsidR="001276E1">
        <w:rPr>
          <w:sz w:val="24"/>
          <w:szCs w:val="28"/>
          <w:u w:val="single"/>
        </w:rPr>
        <w:t xml:space="preserve">15 </w:t>
      </w:r>
      <w:r w:rsidRPr="006A3007">
        <w:rPr>
          <w:sz w:val="24"/>
          <w:szCs w:val="28"/>
        </w:rPr>
        <w:t xml:space="preserve"> года № </w:t>
      </w:r>
      <w:r w:rsidR="001276E1">
        <w:rPr>
          <w:sz w:val="24"/>
          <w:szCs w:val="28"/>
          <w:u w:val="single"/>
        </w:rPr>
        <w:t xml:space="preserve">55   </w:t>
      </w:r>
    </w:p>
    <w:p w:rsidR="0005423E" w:rsidRPr="006A3007" w:rsidRDefault="0005423E" w:rsidP="0005423E">
      <w:pPr>
        <w:pStyle w:val="a8"/>
        <w:ind w:firstLine="0"/>
        <w:jc w:val="left"/>
        <w:rPr>
          <w:sz w:val="24"/>
          <w:szCs w:val="28"/>
        </w:rPr>
      </w:pPr>
      <w:r w:rsidRPr="006A3007">
        <w:rPr>
          <w:sz w:val="24"/>
          <w:szCs w:val="28"/>
        </w:rPr>
        <w:t xml:space="preserve">п. </w:t>
      </w:r>
      <w:proofErr w:type="spellStart"/>
      <w:r w:rsidRPr="006A3007">
        <w:rPr>
          <w:sz w:val="24"/>
          <w:szCs w:val="28"/>
        </w:rPr>
        <w:t>Саккулово</w:t>
      </w:r>
      <w:proofErr w:type="spellEnd"/>
    </w:p>
    <w:p w:rsidR="0005423E" w:rsidRDefault="0005423E" w:rsidP="0005423E">
      <w:pPr>
        <w:pStyle w:val="Default"/>
        <w:jc w:val="both"/>
        <w:rPr>
          <w:sz w:val="28"/>
          <w:szCs w:val="28"/>
        </w:rPr>
      </w:pPr>
    </w:p>
    <w:p w:rsidR="0005423E" w:rsidRDefault="0005423E" w:rsidP="000542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</w:p>
    <w:p w:rsidR="0005423E" w:rsidRDefault="0005423E" w:rsidP="000542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выписки из домовой книги, </w:t>
      </w:r>
    </w:p>
    <w:p w:rsidR="0005423E" w:rsidRDefault="0005423E" w:rsidP="000542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карточки учета собственника жилого помещения,</w:t>
      </w:r>
    </w:p>
    <w:p w:rsidR="0005423E" w:rsidRDefault="0005423E" w:rsidP="000542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справок и иных документов в администрации </w:t>
      </w:r>
    </w:p>
    <w:p w:rsidR="0005423E" w:rsidRDefault="0005423E" w:rsidP="0005423E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5423E" w:rsidRDefault="0005423E" w:rsidP="0005423E">
      <w:pPr>
        <w:pStyle w:val="Default"/>
        <w:jc w:val="both"/>
        <w:rPr>
          <w:sz w:val="28"/>
          <w:szCs w:val="28"/>
        </w:rPr>
      </w:pPr>
    </w:p>
    <w:p w:rsidR="0005423E" w:rsidRPr="0005423E" w:rsidRDefault="0005423E" w:rsidP="0005423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№131-ФЗ "Об общих принципах организации местного самоуправления в Российской Федерации", Федерального закона от 02.05.2006 № 59-ФЗ "О порядке рассмотрения обращений граждан Российской Федерации", </w:t>
      </w:r>
    </w:p>
    <w:p w:rsidR="0005423E" w:rsidRPr="0005423E" w:rsidRDefault="0005423E" w:rsidP="0005423E">
      <w:pPr>
        <w:pStyle w:val="a8"/>
        <w:ind w:firstLine="0"/>
        <w:rPr>
          <w:szCs w:val="28"/>
        </w:rPr>
      </w:pPr>
      <w:r w:rsidRPr="00C875BB">
        <w:rPr>
          <w:szCs w:val="28"/>
        </w:rPr>
        <w:t>ПОСТАНОВЛЯЕТ:</w:t>
      </w:r>
    </w:p>
    <w:p w:rsidR="0005423E" w:rsidRDefault="0005423E" w:rsidP="0005423E">
      <w:pPr>
        <w:pStyle w:val="Default"/>
        <w:ind w:firstLine="64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по  предоставлению выписки из домовой книги, карточки учета собственника жилого помещения справок и иных документов в администрации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(прилагается). </w:t>
      </w:r>
    </w:p>
    <w:p w:rsidR="0005423E" w:rsidRDefault="0005423E" w:rsidP="0005423E">
      <w:pPr>
        <w:pStyle w:val="Default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постановление вступает в силу  с момента официального опубликования (обнародования) и подлежит размещению на сайте  муниципального образования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сельское поселение в информационно-телекоммуникационной сети Интернет.</w:t>
      </w:r>
    </w:p>
    <w:p w:rsidR="0005423E" w:rsidRDefault="0005423E" w:rsidP="0005423E">
      <w:pPr>
        <w:pStyle w:val="Default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423E" w:rsidRPr="009B1A65" w:rsidRDefault="0005423E" w:rsidP="0005423E">
      <w:pPr>
        <w:jc w:val="both"/>
        <w:rPr>
          <w:rFonts w:ascii="Arial" w:hAnsi="Arial" w:cs="Arial"/>
          <w:sz w:val="24"/>
          <w:szCs w:val="24"/>
        </w:rPr>
      </w:pPr>
    </w:p>
    <w:p w:rsidR="0005423E" w:rsidRPr="00C875BB" w:rsidRDefault="0005423E" w:rsidP="0005423E">
      <w:pPr>
        <w:widowControl w:val="0"/>
        <w:shd w:val="clear" w:color="auto" w:fill="FFFFFF"/>
        <w:autoSpaceDE w:val="0"/>
        <w:autoSpaceDN w:val="0"/>
        <w:adjustRightInd w:val="0"/>
        <w:spacing w:line="252" w:lineRule="exact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C875B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Глава </w:t>
      </w:r>
      <w:proofErr w:type="spellStart"/>
      <w:r w:rsidRPr="00C875BB">
        <w:rPr>
          <w:rFonts w:ascii="Times New Roman" w:hAnsi="Times New Roman" w:cs="Times New Roman"/>
          <w:color w:val="000000"/>
          <w:spacing w:val="-13"/>
          <w:sz w:val="28"/>
          <w:szCs w:val="28"/>
        </w:rPr>
        <w:t>Саккуловского</w:t>
      </w:r>
      <w:proofErr w:type="spellEnd"/>
      <w:r w:rsidRPr="00C875B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                                                                                                                     сельского поселения                                                                  И.П. </w:t>
      </w:r>
      <w:proofErr w:type="spellStart"/>
      <w:r w:rsidRPr="00C875BB">
        <w:rPr>
          <w:rFonts w:ascii="Times New Roman" w:hAnsi="Times New Roman" w:cs="Times New Roman"/>
          <w:color w:val="000000"/>
          <w:spacing w:val="-13"/>
          <w:sz w:val="28"/>
          <w:szCs w:val="28"/>
        </w:rPr>
        <w:t>Пашнин</w:t>
      </w:r>
      <w:proofErr w:type="spellEnd"/>
    </w:p>
    <w:p w:rsidR="0005423E" w:rsidRDefault="0005423E" w:rsidP="0005423E">
      <w:pPr>
        <w:pStyle w:val="Default"/>
        <w:ind w:firstLine="708"/>
        <w:jc w:val="both"/>
        <w:rPr>
          <w:sz w:val="28"/>
          <w:szCs w:val="28"/>
        </w:rPr>
      </w:pPr>
    </w:p>
    <w:p w:rsidR="0005423E" w:rsidRDefault="0005423E" w:rsidP="0005423E">
      <w:pPr>
        <w:pStyle w:val="Default"/>
        <w:ind w:firstLine="708"/>
        <w:jc w:val="both"/>
        <w:rPr>
          <w:sz w:val="28"/>
          <w:szCs w:val="28"/>
        </w:rPr>
      </w:pPr>
    </w:p>
    <w:p w:rsidR="001555CA" w:rsidRDefault="001555CA" w:rsidP="0005423E">
      <w:pPr>
        <w:spacing w:after="0" w:line="240" w:lineRule="auto"/>
        <w:ind w:left="5222"/>
        <w:jc w:val="both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spacing w:after="0" w:line="240" w:lineRule="auto"/>
        <w:ind w:left="5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5423E" w:rsidRDefault="0005423E" w:rsidP="0005423E">
      <w:pPr>
        <w:spacing w:after="0" w:line="240" w:lineRule="auto"/>
        <w:ind w:left="5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="001555CA">
        <w:rPr>
          <w:rFonts w:ascii="Times New Roman" w:hAnsi="Times New Roman"/>
          <w:sz w:val="28"/>
          <w:szCs w:val="28"/>
        </w:rPr>
        <w:t>администрации</w:t>
      </w:r>
    </w:p>
    <w:p w:rsidR="0005423E" w:rsidRDefault="0005423E" w:rsidP="0005423E">
      <w:pPr>
        <w:spacing w:after="0" w:line="240" w:lineRule="auto"/>
        <w:ind w:left="522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5423E" w:rsidRDefault="0005423E" w:rsidP="0005423E">
      <w:pPr>
        <w:spacing w:after="0" w:line="240" w:lineRule="auto"/>
        <w:ind w:left="522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76E1">
        <w:rPr>
          <w:rFonts w:ascii="Times New Roman" w:hAnsi="Times New Roman"/>
          <w:sz w:val="28"/>
          <w:szCs w:val="28"/>
          <w:u w:val="single"/>
        </w:rPr>
        <w:t>27 мая 2015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76E1">
        <w:rPr>
          <w:rFonts w:ascii="Times New Roman" w:hAnsi="Times New Roman"/>
          <w:sz w:val="28"/>
          <w:szCs w:val="28"/>
          <w:u w:val="single"/>
        </w:rPr>
        <w:t xml:space="preserve">55  </w:t>
      </w:r>
    </w:p>
    <w:p w:rsidR="0005423E" w:rsidRDefault="0005423E" w:rsidP="0005423E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</w:p>
    <w:p w:rsidR="0005423E" w:rsidRPr="0005423E" w:rsidRDefault="0005423E" w:rsidP="0005423E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  <w:r w:rsidRPr="0005423E">
        <w:rPr>
          <w:rFonts w:ascii="Times New Roman" w:eastAsia="PMingLiU" w:hAnsi="Times New Roman"/>
          <w:bCs/>
          <w:sz w:val="28"/>
          <w:szCs w:val="28"/>
        </w:rPr>
        <w:t>АДМИНИСТРАТИВНЫЙ РЕГЛАМЕНТ</w:t>
      </w:r>
    </w:p>
    <w:p w:rsidR="0005423E" w:rsidRPr="0005423E" w:rsidRDefault="0005423E" w:rsidP="0005423E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  <w:r w:rsidRPr="0005423E">
        <w:rPr>
          <w:rFonts w:ascii="Times New Roman" w:eastAsia="PMingLiU" w:hAnsi="Times New Roman"/>
          <w:bCs/>
          <w:sz w:val="28"/>
          <w:szCs w:val="28"/>
        </w:rPr>
        <w:t xml:space="preserve">предоставления муниципальной услуги по выдаче выписки из домовой книги, </w:t>
      </w:r>
      <w:r w:rsidRPr="0005423E">
        <w:rPr>
          <w:rFonts w:ascii="Times New Roman" w:hAnsi="Times New Roman"/>
          <w:sz w:val="28"/>
          <w:szCs w:val="28"/>
        </w:rPr>
        <w:t xml:space="preserve">карточки учета собственника жилого помещения, </w:t>
      </w:r>
      <w:r w:rsidRPr="0005423E">
        <w:rPr>
          <w:rFonts w:ascii="Times New Roman" w:eastAsia="PMingLiU" w:hAnsi="Times New Roman"/>
          <w:bCs/>
          <w:sz w:val="28"/>
          <w:szCs w:val="28"/>
        </w:rPr>
        <w:t>справок и иных документов</w:t>
      </w:r>
    </w:p>
    <w:p w:rsid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  <w:lang w:val="en-US"/>
        </w:rPr>
        <w:t>I</w:t>
      </w:r>
      <w:r w:rsidRPr="0005423E">
        <w:rPr>
          <w:rFonts w:ascii="Times New Roman" w:hAnsi="Times New Roman"/>
          <w:bCs/>
          <w:kern w:val="32"/>
          <w:sz w:val="28"/>
          <w:szCs w:val="28"/>
        </w:rPr>
        <w:t>. Общие положения</w:t>
      </w:r>
    </w:p>
    <w:p w:rsidR="0005423E" w:rsidRPr="0005423E" w:rsidRDefault="0005423E" w:rsidP="0005423E">
      <w:pPr>
        <w:widowControl w:val="0"/>
        <w:tabs>
          <w:tab w:val="left" w:pos="1134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PMingLiU" w:hAnsi="Times New Roman"/>
          <w:bCs/>
          <w:sz w:val="28"/>
          <w:szCs w:val="28"/>
        </w:rPr>
      </w:pPr>
      <w:r w:rsidRPr="0005423E">
        <w:rPr>
          <w:rFonts w:ascii="Times New Roman" w:eastAsia="PMingLiU" w:hAnsi="Times New Roman"/>
          <w:bCs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05423E" w:rsidRDefault="0005423E" w:rsidP="0005423E">
      <w:pPr>
        <w:pStyle w:val="12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 предоставлению выписки из домовой книги, карточки учета собственника жилого помещения справок и иных документов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- административный регламент) устанавливает стандарт предоставления муниципальной услуги по выдаче выписки из домовой книги, справок и иных документов (далее - муниципальная услуга)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 их выполнения, формы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должностных лиц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Pr="0005423E" w:rsidRDefault="0005423E" w:rsidP="0005423E">
      <w:pPr>
        <w:pStyle w:val="12"/>
        <w:numPr>
          <w:ilvl w:val="0"/>
          <w:numId w:val="1"/>
        </w:numPr>
        <w:tabs>
          <w:tab w:val="left" w:pos="1134"/>
          <w:tab w:val="num" w:pos="171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муниципальной услуги при осуществлении полномочий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 xml:space="preserve">Лица, имеющие право на получение </w:t>
      </w:r>
      <w:r w:rsidRPr="0005423E">
        <w:rPr>
          <w:rFonts w:ascii="Times New Roman" w:hAnsi="Times New Roman"/>
          <w:sz w:val="28"/>
          <w:szCs w:val="28"/>
        </w:rPr>
        <w:t>муниципальной услуги</w:t>
      </w:r>
    </w:p>
    <w:p w:rsidR="0005423E" w:rsidRDefault="0005423E" w:rsidP="0005423E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3.Муниципальная услуга представляется физическим и юридическим лицам (далее – заявители).  При обращении за получением муниципальной услуги от имени заявителей вправе осуществлять их уполномоченные представители.</w:t>
      </w:r>
    </w:p>
    <w:p w:rsidR="0005423E" w:rsidRPr="0005423E" w:rsidRDefault="0005423E" w:rsidP="0005423E">
      <w:pPr>
        <w:autoSpaceDE w:val="0"/>
        <w:autoSpaceDN w:val="0"/>
        <w:adjustRightInd w:val="0"/>
        <w:spacing w:line="24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05423E" w:rsidRDefault="0005423E" w:rsidP="0005423E">
      <w:pPr>
        <w:pStyle w:val="12"/>
        <w:widowControl w:val="0"/>
        <w:numPr>
          <w:ilvl w:val="0"/>
          <w:numId w:val="2"/>
        </w:numPr>
        <w:tabs>
          <w:tab w:val="left" w:pos="142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граждан о порядке предоставления муниципальной услуги осуществляется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сотрудниками </w:t>
      </w:r>
      <w:r>
        <w:rPr>
          <w:rFonts w:ascii="Times New Roman" w:hAnsi="Times New Roman"/>
          <w:sz w:val="28"/>
          <w:szCs w:val="28"/>
        </w:rPr>
        <w:lastRenderedPageBreak/>
        <w:t>многофункционального центра предоставления государственных и муниципальных услуг Сосновского района, (далее – многофункциональный центр).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содержит следующие сведения: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наименование и почтовые адреса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ответственного за предоставление муниципальной услуги, и многофункционального центра;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справочные номера телефонов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ответственного за предоставление муниципальной услуги, и многофункционального центра;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адрес официального сайта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многофункционального центра в информационно-телекоммуникационной сети «Интернет» (далее – сеть Интернет);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ответственного за предоставление муниципальной услуги, и многофункционального центра;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перечень документов, необходимых для получения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8) текст административного регламента с приложениями;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краткое описание порядка предоставления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образцы оформления документов, необходимых для получения муниципальной услуги, и требования к ним.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 размещается на информационных стендах в помещениях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многофункциональном центре, предназначенных для приема заявителей,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многофункциональном центре в сети Интернет, а также предоставляется по телефону и электронной почте по </w:t>
      </w:r>
      <w:r>
        <w:rPr>
          <w:rFonts w:ascii="Times New Roman" w:hAnsi="Times New Roman"/>
          <w:sz w:val="28"/>
          <w:szCs w:val="28"/>
        </w:rPr>
        <w:lastRenderedPageBreak/>
        <w:t>обращению Заявителя.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Справочная информация о месте нахождения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ответственного за предоставление муниципальной услуги, многофункционального центра,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общении с гражданами муниципальные служащие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сотрудники многофункционального  центра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II. Стандарт предоставления муниципальной услуги</w:t>
      </w:r>
    </w:p>
    <w:p w:rsid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Наименование муниципальной услуги</w:t>
      </w:r>
    </w:p>
    <w:p w:rsidR="0005423E" w:rsidRP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услуга </w:t>
      </w:r>
      <w:r>
        <w:rPr>
          <w:rFonts w:ascii="Times New Roman" w:eastAsia="PMingLiU" w:hAnsi="Times New Roman"/>
          <w:bCs/>
          <w:sz w:val="28"/>
          <w:szCs w:val="28"/>
        </w:rPr>
        <w:t>по выдаче выписки из домовой книги, справок и иных документов.</w:t>
      </w:r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Наименование органа, предоставляющего муниципальную услугу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организует предоставление муниципальной услуги по принципу «одного окна», в том числе на базе многофункционального центра.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предоставлении муниципальной услуги участвует Федеральная служба государственной регистрации, кадастра и картографии.</w:t>
      </w:r>
    </w:p>
    <w:p w:rsidR="0005423E" w:rsidRP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Органы, предоставляющие муниципальную услугу,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Результат предоставления муниципальной услуги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Результатами предоставления муниципальной услуги являются одно из следующего: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выдача выписки из домовой книги, справок и иных документов (далее - запрашиваемый документ)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справками и иными документами понимается: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справка о составе семьи;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справка о регистрации по месту жительства на момент обращения;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справка о регистрации по месту жительства в определенный период времени;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справка об отсутствии регистрации по месту жительства на момент обращения;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справка об отсутствии регистрации по месту жительства в определенный период времени;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справка о регистрации по месту жительства умершего на момент смерти и совместно проживавших с ним членах хозяйства;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справка о лицах, зарегистрированных по месту жительства в жилом помещении;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справка о гражданах, находящихся на иждивении заявителя;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справка о гражданах, находившихся на иждивении умершего до момента его смерти;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 справка  о фактическом совместном проживании несовершеннолетнего ребенка с матерью;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12) справка о фактическом проживании в определенный период времени (до трех месяцев);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13)  справка о личном подсобном хозяйстве;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 справка о принадлежности объектов недвижимости на праве личной собственности.</w:t>
      </w:r>
    </w:p>
    <w:p w:rsidR="0005423E" w:rsidRPr="0005423E" w:rsidRDefault="0005423E" w:rsidP="0005423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Срок регистрации запроса заявителя</w:t>
      </w:r>
    </w:p>
    <w:p w:rsidR="0005423E" w:rsidRP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заявителя о предоставлении муниципальной услуги регистрируется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срок не позднее 1 рабочего дня, следующего за днем поступления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Регистрация запроса заявителя о предоставлении муниципальной услуги, переданного на бумажном носителе из многофункционального центра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осуществляется в срок не позднее 1 рабочего дня, следующего за </w:t>
      </w:r>
      <w:r>
        <w:rPr>
          <w:rFonts w:ascii="Times New Roman" w:hAnsi="Times New Roman"/>
          <w:sz w:val="28"/>
          <w:szCs w:val="28"/>
        </w:rPr>
        <w:lastRenderedPageBreak/>
        <w:t xml:space="preserve">днем поступления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Pr="0005423E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05423E">
        <w:rPr>
          <w:rFonts w:ascii="Times New Roman" w:hAnsi="Times New Roman"/>
          <w:bCs/>
          <w:kern w:val="32"/>
          <w:sz w:val="28"/>
          <w:szCs w:val="28"/>
        </w:rPr>
        <w:t>Срок предоставления муниципальной услуги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900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не превышает 10 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 заявителя о предоставлении муниципальной услуги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исчисляется без учета </w:t>
      </w:r>
    </w:p>
    <w:p w:rsidR="0005423E" w:rsidRDefault="0005423E" w:rsidP="0005423E">
      <w:pPr>
        <w:widowControl w:val="0"/>
        <w:tabs>
          <w:tab w:val="left" w:pos="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сроков передачи запроса о предоставлении муниципальной услуги и документов из многофункционального центра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передачи результата предоставления муниципальной услуги из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многофункциональный центр, срока выдачи результата заявителю.</w:t>
      </w:r>
    </w:p>
    <w:p w:rsidR="0005423E" w:rsidRPr="003C3A6A" w:rsidRDefault="0005423E" w:rsidP="003C3A6A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передачи запроса о предоставлении муниципальной услуги и прилагаемых документов из многофункционального центра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а также передачи результата муниципальной услуги из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многофункциональный центр устанавливаются соглашением о взаимодействии между Администрацией 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3C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 многофункциональным центром.</w:t>
      </w:r>
    </w:p>
    <w:p w:rsidR="0005423E" w:rsidRPr="003C3A6A" w:rsidRDefault="0005423E" w:rsidP="0005423E">
      <w:pPr>
        <w:widowControl w:val="0"/>
        <w:tabs>
          <w:tab w:val="left" w:pos="1134"/>
        </w:tabs>
        <w:spacing w:before="60" w:after="60"/>
        <w:jc w:val="center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3C3A6A">
        <w:rPr>
          <w:rFonts w:ascii="Times New Roman" w:hAnsi="Times New Roman"/>
          <w:bCs/>
          <w:kern w:val="32"/>
          <w:sz w:val="28"/>
          <w:szCs w:val="28"/>
        </w:rPr>
        <w:t>Правовые основания предоставления муниципальной услуги</w:t>
      </w: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720"/>
          <w:tab w:val="left" w:pos="1276"/>
        </w:tabs>
        <w:spacing w:before="60" w:after="60"/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5423E" w:rsidRDefault="0005423E" w:rsidP="0005423E">
      <w:pPr>
        <w:pStyle w:val="ConsPlusNormal0"/>
        <w:widowControl/>
        <w:spacing w:before="60"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6" w:history="1">
        <w:r w:rsidRPr="003C3A6A">
          <w:rPr>
            <w:rStyle w:val="a3"/>
            <w:rFonts w:ascii="Times New Roman" w:hAnsi="Times New Roman" w:cs="Times New Roman"/>
            <w:color w:val="000000"/>
            <w:sz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05423E" w:rsidRPr="003C3A6A" w:rsidRDefault="0005423E" w:rsidP="003C3A6A">
      <w:pPr>
        <w:pStyle w:val="a6"/>
        <w:numPr>
          <w:ilvl w:val="0"/>
          <w:numId w:val="3"/>
        </w:numPr>
        <w:tabs>
          <w:tab w:val="left" w:pos="993"/>
        </w:tabs>
        <w:suppressAutoHyphens/>
        <w:spacing w:before="60" w:after="6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Уставом </w:t>
      </w:r>
      <w:proofErr w:type="spellStart"/>
      <w:r w:rsidR="003C3A6A"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C3A6A" w:rsidRDefault="003C3A6A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необходимых, в соответствии с </w:t>
      </w:r>
      <w:r w:rsidRPr="003C3A6A">
        <w:rPr>
          <w:rFonts w:ascii="Times New Roman" w:hAnsi="Times New Roman"/>
          <w:bCs/>
          <w:kern w:val="32"/>
          <w:sz w:val="28"/>
          <w:szCs w:val="28"/>
        </w:rPr>
        <w:t xml:space="preserve">нормативными правовыми актами Российской Федерации, муниципальными правовыми актами, для предоставления муниципальной услуги, </w:t>
      </w:r>
      <w:r w:rsidR="003C3A6A">
        <w:rPr>
          <w:rFonts w:ascii="Times New Roman" w:hAnsi="Times New Roman"/>
          <w:bCs/>
          <w:kern w:val="32"/>
          <w:sz w:val="28"/>
          <w:szCs w:val="28"/>
        </w:rPr>
        <w:t xml:space="preserve">услуг, </w:t>
      </w:r>
      <w:r w:rsidRPr="003C3A6A">
        <w:rPr>
          <w:rFonts w:ascii="Times New Roman" w:hAnsi="Times New Roman"/>
          <w:bCs/>
          <w:kern w:val="32"/>
          <w:sz w:val="28"/>
          <w:szCs w:val="28"/>
        </w:rPr>
        <w:t xml:space="preserve">необходимых и обязательных для ее предоставления, </w:t>
      </w:r>
    </w:p>
    <w:p w:rsidR="0005423E" w:rsidRPr="003C3A6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Cs/>
          <w:kern w:val="32"/>
          <w:sz w:val="28"/>
          <w:szCs w:val="28"/>
        </w:rPr>
      </w:pPr>
      <w:r w:rsidRPr="003C3A6A">
        <w:rPr>
          <w:rFonts w:ascii="Times New Roman" w:hAnsi="Times New Roman"/>
          <w:bCs/>
          <w:kern w:val="32"/>
          <w:sz w:val="28"/>
          <w:szCs w:val="28"/>
        </w:rPr>
        <w:t xml:space="preserve">способы их получения заявителями, в том числе в электронной форме, </w:t>
      </w:r>
    </w:p>
    <w:p w:rsidR="0005423E" w:rsidRPr="003C3A6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Cs/>
          <w:kern w:val="32"/>
          <w:sz w:val="28"/>
          <w:szCs w:val="28"/>
        </w:rPr>
      </w:pPr>
      <w:r w:rsidRPr="003C3A6A">
        <w:rPr>
          <w:rFonts w:ascii="Times New Roman" w:hAnsi="Times New Roman"/>
          <w:bCs/>
          <w:kern w:val="32"/>
          <w:sz w:val="28"/>
          <w:szCs w:val="28"/>
        </w:rPr>
        <w:t xml:space="preserve">и порядок их предоставления </w:t>
      </w:r>
    </w:p>
    <w:p w:rsidR="0005423E" w:rsidRPr="003C3A6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Cs/>
          <w:kern w:val="32"/>
          <w:sz w:val="28"/>
          <w:szCs w:val="28"/>
        </w:rPr>
      </w:pPr>
    </w:p>
    <w:p w:rsidR="0005423E" w:rsidRDefault="0005423E" w:rsidP="0005423E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 получением муниципальной услуги заявитель </w:t>
      </w:r>
      <w:r>
        <w:rPr>
          <w:rFonts w:ascii="Times New Roman" w:hAnsi="Times New Roman"/>
          <w:sz w:val="28"/>
          <w:szCs w:val="28"/>
        </w:rPr>
        <w:lastRenderedPageBreak/>
        <w:t>представляет:</w:t>
      </w:r>
    </w:p>
    <w:p w:rsidR="0005423E" w:rsidRDefault="0005423E" w:rsidP="0005423E">
      <w:pPr>
        <w:pStyle w:val="12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(образец представлен в Приложении №2 к административному регламенту);</w:t>
      </w:r>
    </w:p>
    <w:p w:rsidR="0005423E" w:rsidRDefault="0005423E" w:rsidP="0005423E">
      <w:pPr>
        <w:pStyle w:val="12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обращении представителя заявителя, надлежащим образом оформленная доверенность на лицо, имеющее право действовать от имени заявителя;</w:t>
      </w:r>
    </w:p>
    <w:p w:rsidR="0005423E" w:rsidRDefault="0005423E" w:rsidP="0005423E">
      <w:pPr>
        <w:pStyle w:val="12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органов записи актов гражданского состояния о регистрации смерти лица, зарегистрированного по месту жительства;</w:t>
      </w:r>
    </w:p>
    <w:p w:rsidR="0005423E" w:rsidRDefault="0005423E" w:rsidP="0005423E">
      <w:pPr>
        <w:pStyle w:val="12"/>
        <w:widowControl w:val="0"/>
        <w:numPr>
          <w:ilvl w:val="0"/>
          <w:numId w:val="4"/>
        </w:numPr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органов, производящих регистрационный учет граждан по месту жительства, о регистрации граждан и снятии их с регистрационного учета по месту жительства (месту пребывания).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многофункциональном центре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5423E" w:rsidRPr="003C3A6A" w:rsidRDefault="0005423E" w:rsidP="003C3A6A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доступна, на официальном сайте Администра</w:t>
      </w:r>
      <w:r w:rsidR="003C3A6A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Интернет, а также по обращению заявителя может быть выслана на адрес его электронной почты.</w:t>
      </w:r>
    </w:p>
    <w:p w:rsidR="003C3A6A" w:rsidRDefault="003C3A6A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num" w:pos="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представить по собственной инициативе выписку из Единого государственного реестра прав на недвижимое имущество и сделок с ним о наличии у заявителя прав на недвижимое имущества.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многофункциональные центры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Челябинской области, муниципальными правовыми актами.</w:t>
      </w:r>
    </w:p>
    <w:p w:rsidR="0005423E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3C3A6A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/>
        <w:jc w:val="center"/>
        <w:outlineLvl w:val="2"/>
        <w:rPr>
          <w:rFonts w:ascii="Times New Roman" w:hAnsi="Times New Roman"/>
          <w:bCs/>
          <w:kern w:val="32"/>
          <w:sz w:val="28"/>
          <w:szCs w:val="28"/>
        </w:rPr>
      </w:pPr>
      <w:r w:rsidRPr="003C3A6A">
        <w:rPr>
          <w:rFonts w:ascii="Times New Roman" w:hAnsi="Times New Roman"/>
          <w:bCs/>
          <w:kern w:val="32"/>
          <w:sz w:val="28"/>
          <w:szCs w:val="28"/>
        </w:rPr>
        <w:t>Исчерпывающий перечень оснований для отказа</w:t>
      </w:r>
      <w:r w:rsidR="003C3A6A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3C3A6A">
        <w:rPr>
          <w:rFonts w:ascii="Times New Roman" w:hAnsi="Times New Roman"/>
          <w:bCs/>
          <w:kern w:val="32"/>
          <w:sz w:val="28"/>
          <w:szCs w:val="28"/>
        </w:rPr>
        <w:t xml:space="preserve"> в приеме документов, необходимых для предоставления муниципальной услуги</w:t>
      </w:r>
    </w:p>
    <w:p w:rsidR="0005423E" w:rsidRDefault="0005423E" w:rsidP="0005423E">
      <w:pPr>
        <w:pStyle w:val="12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center"/>
        <w:outlineLvl w:val="2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05423E" w:rsidRPr="003C3A6A" w:rsidRDefault="0005423E" w:rsidP="003C3A6A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многофункциональный центр не вправе отказать заявителю в приеме документов.</w:t>
      </w: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C3A6A" w:rsidRDefault="0005423E" w:rsidP="003C3A6A">
      <w:pPr>
        <w:pStyle w:val="a8"/>
      </w:pPr>
      <w: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 Администрацию </w:t>
      </w:r>
      <w:proofErr w:type="spellStart"/>
      <w:r w:rsidR="003C3A6A">
        <w:t>Саккуловского</w:t>
      </w:r>
      <w:proofErr w:type="spellEnd"/>
      <w:r>
        <w:t xml:space="preserve"> сельского поселения в соответствии с действующим законодательством истек;</w:t>
      </w:r>
    </w:p>
    <w:p w:rsidR="0005423E" w:rsidRDefault="0005423E" w:rsidP="003C3A6A">
      <w:pPr>
        <w:pStyle w:val="a8"/>
      </w:pPr>
      <w:r>
        <w:t>2) подача заявления и документов не надлежащим лицом;</w:t>
      </w:r>
    </w:p>
    <w:p w:rsidR="0005423E" w:rsidRDefault="0005423E" w:rsidP="003C3A6A">
      <w:pPr>
        <w:pStyle w:val="a8"/>
      </w:pPr>
      <w:r>
        <w:t>3) непредставление заявителем одного или более документов, указанных в административном регламенте;</w:t>
      </w:r>
    </w:p>
    <w:p w:rsidR="0005423E" w:rsidRDefault="0005423E" w:rsidP="003C3A6A">
      <w:pPr>
        <w:pStyle w:val="a8"/>
      </w:pPr>
      <w:r>
        <w:t>4) текст в запросе на предоставление муниципальной услуги не поддается прочтению либо отсутствует;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отсутствие в делах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документов или информации, необходимой для предоставления муниципальной услуги.</w:t>
      </w:r>
    </w:p>
    <w:p w:rsidR="0005423E" w:rsidRDefault="0005423E" w:rsidP="0005423E">
      <w:pPr>
        <w:pStyle w:val="12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Письменное решение об отказе в предоставлении муниципальной услуги подписывается главой Администрации 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 и выдается заявителю с указанием причин отказа.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</w:t>
      </w:r>
    </w:p>
    <w:p w:rsidR="0005423E" w:rsidRPr="003C3A6A" w:rsidRDefault="0005423E" w:rsidP="003C3A6A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05423E" w:rsidRPr="003C3A6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Порядок, размер и основания взимания государственной пошлины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>или иной платы за предоставление муниципальной услуги</w:t>
      </w:r>
    </w:p>
    <w:p w:rsidR="0005423E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3C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осуществляется бесплатно.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:rsidR="0005423E" w:rsidRPr="003C3A6A" w:rsidRDefault="0005423E" w:rsidP="003C3A6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о предоставлении муниципальной услуги, услуги организации, участвующей в предоставлении </w:t>
      </w:r>
      <w:r w:rsidR="003C3A6A">
        <w:rPr>
          <w:rFonts w:ascii="Times New Roman" w:hAnsi="Times New Roman"/>
          <w:sz w:val="28"/>
          <w:szCs w:val="28"/>
        </w:rPr>
        <w:t xml:space="preserve"> </w:t>
      </w:r>
      <w:r w:rsidRPr="003C3A6A">
        <w:rPr>
          <w:rFonts w:ascii="Times New Roman" w:hAnsi="Times New Roman"/>
          <w:sz w:val="28"/>
          <w:szCs w:val="28"/>
        </w:rPr>
        <w:t>муниципальной услуги, и при получении результата</w:t>
      </w:r>
      <w:r w:rsidR="003C3A6A">
        <w:rPr>
          <w:rFonts w:ascii="Times New Roman" w:hAnsi="Times New Roman"/>
          <w:sz w:val="28"/>
          <w:szCs w:val="28"/>
        </w:rPr>
        <w:t xml:space="preserve"> </w:t>
      </w:r>
      <w:r w:rsidRPr="003C3A6A">
        <w:rPr>
          <w:rFonts w:ascii="Times New Roman" w:hAnsi="Times New Roman"/>
          <w:sz w:val="28"/>
          <w:szCs w:val="28"/>
        </w:rPr>
        <w:t>предоставления таких услуг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Предельная продолжительность ожидания в очереди при получении результата предоставления муниципальной услуги не более 15 минут.</w:t>
      </w:r>
    </w:p>
    <w:p w:rsidR="0005423E" w:rsidRPr="003C3A6A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</w:t>
      </w:r>
      <w:proofErr w:type="spellStart"/>
      <w:r w:rsidRPr="003C3A6A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3C3A6A">
        <w:rPr>
          <w:rFonts w:ascii="Times New Roman" w:hAnsi="Times New Roman"/>
          <w:sz w:val="28"/>
          <w:szCs w:val="28"/>
        </w:rPr>
        <w:t xml:space="preserve"> информации о порядке предоставления муниципальной услуги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муниципальных услуг осуществляется в специально выделенных для этих целей помещениях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3C3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многофункциональных центров. 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и юридический адрес;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сайта.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</w:t>
      </w:r>
      <w:r>
        <w:rPr>
          <w:rFonts w:ascii="Times New Roman" w:hAnsi="Times New Roman"/>
          <w:sz w:val="28"/>
          <w:szCs w:val="28"/>
        </w:rPr>
        <w:lastRenderedPageBreak/>
        <w:t>разъясняющих порядок предоставления муниципальных услуг), а также регулирующим поток «электронной очереди».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Информация на табло может выводиться в виде бегущей строки.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Информационное табло размещается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в помещение таким образом, чтобы обеспечить видимость максимально возможному количеству заинтересованных лиц.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фамилии, имени, отчестве и должности сотрудника Администрации </w:t>
      </w:r>
      <w:proofErr w:type="spellStart"/>
      <w:r w:rsidR="003C3A6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многофункционального центра, должна быть размещена на личной информационной табличке и на рабочем месте специалиста.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заявителя, находящегося на приеме, должно быть предусмотрено место для раскладки документов.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комплекта документов, необходимых для осуществления муниципальной услуги,</w:t>
      </w:r>
      <w:r>
        <w:rPr>
          <w:rFonts w:ascii="Times New Roman" w:hAnsi="Times New Roman"/>
          <w:bCs/>
          <w:sz w:val="28"/>
          <w:szCs w:val="28"/>
        </w:rPr>
        <w:t xml:space="preserve"> и выдача документов, при наличии возможности, должны осуществляться в разных окнах (кабинетах).</w:t>
      </w:r>
    </w:p>
    <w:p w:rsidR="0005423E" w:rsidRPr="003C3A6A" w:rsidRDefault="0005423E" w:rsidP="003C3A6A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помещениях приема и выдачи документов размещается абонентский ящик, а также стенд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тематике. Кроме того, в помещениях приема и выдачи документов могут распространяться иные материалы (брошюры, сборники)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тематике.</w:t>
      </w:r>
    </w:p>
    <w:p w:rsidR="008F71F1" w:rsidRDefault="008F71F1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3C3A6A" w:rsidRDefault="0005423E" w:rsidP="008F71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>Показатели доступности и качества муниципальных услуг</w:t>
      </w:r>
    </w:p>
    <w:p w:rsidR="0005423E" w:rsidRPr="003C3A6A" w:rsidRDefault="0005423E" w:rsidP="008F71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3C3A6A">
        <w:rPr>
          <w:rFonts w:ascii="Times New Roman" w:hAnsi="Times New Roman"/>
          <w:sz w:val="28"/>
          <w:szCs w:val="28"/>
        </w:rPr>
        <w:t xml:space="preserve">возможность получения информации о ходе предоставления муниципальной услуги, возможность получения услуги </w:t>
      </w:r>
      <w:r w:rsidR="008F71F1">
        <w:rPr>
          <w:rFonts w:ascii="Times New Roman" w:hAnsi="Times New Roman"/>
          <w:sz w:val="28"/>
          <w:szCs w:val="28"/>
        </w:rPr>
        <w:t xml:space="preserve"> </w:t>
      </w:r>
      <w:r w:rsidRPr="003C3A6A">
        <w:rPr>
          <w:rFonts w:ascii="Times New Roman" w:hAnsi="Times New Roman"/>
          <w:sz w:val="28"/>
          <w:szCs w:val="28"/>
        </w:rPr>
        <w:t>в электронной форме или в многофункциональных центрах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60" w:after="6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 предоставляемой гражданам информации;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информирования граждан;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наглядность форм предоставляемой информации об административных процедурах;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удобство и доступность получения информации заявителями о порядке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соблюдение сроков исполнения отдельных административных процедур и предоставления муниципальной услуги в целом;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соблюдений требований стандарта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жалоб на решения, действия (бездействие) должностных лиц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муниципальных служащих в ходе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и актуальность информации о порядке предоставления муниципальной услуги.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Челябинской 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05423E" w:rsidRPr="008F71F1" w:rsidRDefault="0005423E" w:rsidP="008F71F1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ожидания в очереди при обращении заявителя для получения муниципальной услуги не может превышать 15 минут.</w:t>
      </w:r>
    </w:p>
    <w:p w:rsidR="008F71F1" w:rsidRDefault="008F71F1" w:rsidP="008F71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8F71F1" w:rsidRDefault="0005423E" w:rsidP="008F71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многофункциональным центром, заключенным в установленном порядке.</w:t>
      </w:r>
      <w:proofErr w:type="gramEnd"/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предоставления муниципальной услуги на  базе многофункционального центра осуществляется в соответствии с соглашением о взаимодействии между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многофункциональным центром, заключенным в установленном порядке.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05423E" w:rsidRDefault="0005423E" w:rsidP="0005423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прием заявления и документов, необходимых для предоставления муниципальной услуги;</w:t>
      </w:r>
    </w:p>
    <w:p w:rsidR="0005423E" w:rsidRDefault="0005423E" w:rsidP="0005423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5423E" w:rsidRDefault="0005423E" w:rsidP="0005423E">
      <w:pPr>
        <w:widowControl w:val="0"/>
        <w:tabs>
          <w:tab w:val="num" w:pos="426"/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выдача документа, являющегося результатом предоставления муниципальной услуги.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многофункционального  центра.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Челябинской области в части: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получения информации о порядке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направления запроса и документов, необходимых для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осуществления мониторинга хода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7" w:history="1">
        <w:r>
          <w:rPr>
            <w:rStyle w:val="a3"/>
            <w:rFonts w:ascii="Times New Roman" w:eastAsiaTheme="majorEastAsia" w:hAnsi="Times New Roman"/>
            <w:color w:val="auto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направления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административном регламенте, которые формируются и направляются в виде отдельных файлов в соответствии с требованиями законодательства.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5 дней </w:t>
      </w:r>
      <w:proofErr w:type="gramStart"/>
      <w:r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в электронной форме заявитель предоставляет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документы, направленные в электронной форме.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Челябинской  области получение согласия заявителя в соответствии с требованиями статьи 6 Федерального закона от 27.07.2006 №152-ФЗ «О персональных данных» не требуется.</w:t>
      </w:r>
    </w:p>
    <w:p w:rsidR="0005423E" w:rsidRDefault="0005423E" w:rsidP="000542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05423E" w:rsidRDefault="0005423E" w:rsidP="0005423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60" w:after="6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При личном обращении заявителя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PMingLiU" w:hAnsi="Times New Roman"/>
          <w:sz w:val="28"/>
          <w:szCs w:val="28"/>
        </w:rPr>
        <w:t xml:space="preserve"> или многофункциональный центр;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23E" w:rsidRDefault="0005423E" w:rsidP="0005423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60" w:after="6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 xml:space="preserve">по телефону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eastAsia="PMingLiU" w:hAnsi="Times New Roman"/>
          <w:sz w:val="28"/>
          <w:szCs w:val="28"/>
        </w:rPr>
        <w:t>или многофункционального центра;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23E" w:rsidRDefault="0005423E" w:rsidP="0005423E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60" w:after="60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через официальный сайт многофункционального центра.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физического лица: фамилию, имя, отчество (последнее при наличии);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юридического лица: наименование юридического лица;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контактный номер телефона;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 электронной почты (при наличии);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желаемые дату и время представления документов. 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многофункционального центра, может распечатать талон.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III.  Состав, последовательность и сроки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выполнения административных процедур (действий),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требования к порядку их выполнения, в том числе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особенности выполнения административных процедур (действий)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в электронной форме и многофункциональных центрах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обработка и предварительное рассмотрение заявления и представленных документов;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принятие решения о предоставлении (об отказе предоставления) муниципальной услуги;</w:t>
      </w:r>
    </w:p>
    <w:p w:rsidR="0005423E" w:rsidRDefault="0005423E" w:rsidP="008F71F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услуги.</w:t>
      </w:r>
    </w:p>
    <w:p w:rsidR="008F71F1" w:rsidRPr="008F71F1" w:rsidRDefault="008F71F1" w:rsidP="008F71F1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3E" w:rsidRPr="008F71F1" w:rsidRDefault="0005423E" w:rsidP="008F71F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Прием заявления и документов, необходимых для предоставления муниципальной услуги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05423E" w:rsidRDefault="0005423E" w:rsidP="0005423E">
      <w:pPr>
        <w:widowControl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05423E" w:rsidRDefault="0005423E" w:rsidP="0005423E">
      <w:pPr>
        <w:widowControl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личного обращения заявителя,</w:t>
      </w:r>
    </w:p>
    <w:p w:rsidR="0005423E" w:rsidRDefault="0005423E" w:rsidP="0005423E">
      <w:pPr>
        <w:widowControl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почтового отправления;</w:t>
      </w:r>
    </w:p>
    <w:p w:rsidR="0005423E" w:rsidRDefault="0005423E" w:rsidP="0005423E">
      <w:pPr>
        <w:widowControl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технических средств Единого портала государственных и муниципальных услуг </w:t>
      </w:r>
    </w:p>
    <w:p w:rsidR="0005423E" w:rsidRDefault="0005423E" w:rsidP="0005423E">
      <w:pPr>
        <w:widowControl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многофункциональный центр посредством личного обращения заявителя.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осуществляют сотрудники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или сотрудники многофункционального центра.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многофункциональный центр, специалист, ответственный за прием и регистрацию документов, осуществляет следующую последовательность действий: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устанавливает соответствие личности заявителя документу, удостоверяющему личность (в случае, если заявителем является физическое </w:t>
      </w:r>
      <w:r>
        <w:rPr>
          <w:rFonts w:ascii="Times New Roman" w:hAnsi="Times New Roman"/>
          <w:sz w:val="28"/>
          <w:szCs w:val="28"/>
        </w:rPr>
        <w:lastRenderedPageBreak/>
        <w:t xml:space="preserve">лицо);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осуществляет сверку копий представленных документов с их оригиналами;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проверяет заявление и комплектность прилагаемых к нему документов на соответствие перечню документов, предусмотренных административным регламентом.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вручает копию описи заявителю.</w:t>
      </w:r>
    </w:p>
    <w:p w:rsidR="0005423E" w:rsidRDefault="0005423E" w:rsidP="0005423E">
      <w:pPr>
        <w:pStyle w:val="12"/>
        <w:tabs>
          <w:tab w:val="left" w:pos="1134"/>
        </w:tabs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Специалист многофункционального центра, ответственный за прием документов, в дополнение к действиям, указанным в пункте 83 административного регламента, осуществляет следующие действия: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проверяет комплектность представленных заявителем документов;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 наличии всех документов и сведений, предусмотренных административным регламентом,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многофункционального центра, ответственный за организацию направления заявления и прилагаемых к нему документов в </w:t>
      </w:r>
      <w:r>
        <w:rPr>
          <w:rFonts w:ascii="Times New Roman" w:hAnsi="Times New Roman"/>
          <w:sz w:val="28"/>
          <w:szCs w:val="28"/>
        </w:rPr>
        <w:lastRenderedPageBreak/>
        <w:t xml:space="preserve">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организует передачу заявления и документов, представленных заявителем, в 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заключенным соглашением о взаимодействии и порядком делопроизводства многофункциональных центрах.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время приема заявления и прилагаемых к нему документов при личном обращении заявителя не превышает 10 минут.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у заявителя, обратившегося лично, заполненного заявления или не правильном его заполнении, специалист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или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посредством почтового отправления специалист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ответственный за прием заявлений и документов, осуществляет его регистрацию и составляет опись документов в 2-х экземплярах, один из которых направляется заявителю.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Опись направляется заявителю заказным почтовым отправлением с уведомлением о вручении в течение 2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Челябинской области специалист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ответственный за прием документов, осуществляет следующую последовательность действий: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фиксирует дату получения заявления и прилагаемых к нему документов;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запрос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документы, подписанные электронной подписью, либо представить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подлинники документов (копии, заверенные в установленном порядке) в срок, не </w:t>
      </w:r>
      <w:proofErr w:type="gramStart"/>
      <w:r>
        <w:rPr>
          <w:rFonts w:ascii="Times New Roman" w:hAnsi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2 рабочих дней с момента поступления заявления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многофункциональный центр.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05423E" w:rsidRDefault="0005423E" w:rsidP="0005423E">
      <w:pPr>
        <w:tabs>
          <w:tab w:val="num" w:pos="0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- передача заявления и прилагаемых к нему документов сотруднику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регистрацию поступившего запроса на предоставление муниципальной услуги;</w:t>
      </w:r>
    </w:p>
    <w:p w:rsidR="0005423E" w:rsidRDefault="0005423E" w:rsidP="0005423E">
      <w:pPr>
        <w:pStyle w:val="12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многофункциональных центрах:</w:t>
      </w:r>
    </w:p>
    <w:p w:rsidR="0005423E" w:rsidRDefault="0005423E" w:rsidP="0005423E">
      <w:pPr>
        <w:pStyle w:val="12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 отсутствии одного или более документов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05423E" w:rsidRDefault="0005423E" w:rsidP="0005423E">
      <w:pPr>
        <w:pStyle w:val="12"/>
        <w:tabs>
          <w:tab w:val="num" w:pos="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 наличии всех документов – передача заявления и прилагаемых к нему документов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pStyle w:val="12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Регистрация заявления и документов, необходимых для предоставления муниципальной услуги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</w:t>
      </w:r>
      <w:r>
        <w:rPr>
          <w:rFonts w:ascii="Times New Roman" w:hAnsi="Times New Roman"/>
          <w:sz w:val="28"/>
          <w:szCs w:val="28"/>
        </w:rPr>
        <w:lastRenderedPageBreak/>
        <w:t xml:space="preserve">является поступление специалисту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регистрацию заявления и прилагаемых к нему документов в соответствии с порядком делопроизводства, установленным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в том числе осуществляет внесение соответствующих сведений в журнал регистрации обращений о предоставлении муниципальной услуги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 и прилагаемых к нему документов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Челябинской области, осуществляется не позд</w:t>
      </w:r>
      <w:r w:rsidR="008F71F1">
        <w:rPr>
          <w:rFonts w:ascii="Times New Roman" w:hAnsi="Times New Roman"/>
          <w:sz w:val="28"/>
          <w:szCs w:val="28"/>
        </w:rPr>
        <w:t>нее 2 рабочих дней</w:t>
      </w:r>
      <w:r>
        <w:rPr>
          <w:rFonts w:ascii="Times New Roman" w:hAnsi="Times New Roman"/>
          <w:sz w:val="28"/>
          <w:szCs w:val="28"/>
        </w:rPr>
        <w:t xml:space="preserve">, следующего за днем их поступления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заявления и прилагаемых к нему документов, полученных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из многофункционального центра, осуществ</w:t>
      </w:r>
      <w:r w:rsidR="008F71F1">
        <w:rPr>
          <w:rFonts w:ascii="Times New Roman" w:hAnsi="Times New Roman"/>
          <w:sz w:val="28"/>
          <w:szCs w:val="28"/>
        </w:rPr>
        <w:t>ляется не позднее 2-х рабочих дней</w:t>
      </w:r>
      <w:r>
        <w:rPr>
          <w:rFonts w:ascii="Times New Roman" w:hAnsi="Times New Roman"/>
          <w:sz w:val="28"/>
          <w:szCs w:val="28"/>
        </w:rPr>
        <w:t xml:space="preserve">, следующего за днем их поступления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регистрации в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заявление и прилагаемые к нему документы, направляются на рассмотрение специалисту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подготовку документов по муниципальной услуге.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осуществления административно</w:t>
      </w:r>
      <w:r w:rsidR="008F71F1">
        <w:rPr>
          <w:rFonts w:ascii="Times New Roman" w:hAnsi="Times New Roman"/>
          <w:sz w:val="28"/>
          <w:szCs w:val="28"/>
        </w:rPr>
        <w:t>й процедуры не может превышать 3</w:t>
      </w:r>
      <w:r>
        <w:rPr>
          <w:rFonts w:ascii="Times New Roman" w:hAnsi="Times New Roman"/>
          <w:sz w:val="28"/>
          <w:szCs w:val="28"/>
        </w:rPr>
        <w:t xml:space="preserve"> рабочих дней.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ответственному за предоставление муниципальной услуги.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</w:t>
      </w:r>
      <w:r>
        <w:rPr>
          <w:rFonts w:ascii="Times New Roman" w:hAnsi="Times New Roman"/>
          <w:sz w:val="28"/>
          <w:szCs w:val="28"/>
        </w:rPr>
        <w:lastRenderedPageBreak/>
        <w:t xml:space="preserve">электронной форме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направляет на Единый портал государственных и муниципальных услуг или Портал государственных и муниципальных услуг Челябинской  области посредством технических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5423E" w:rsidRDefault="0005423E" w:rsidP="0005423E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Обработка и предварительное рассмотрение заявления 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и представленных документов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поступление заявления и документов сотруднику 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 ответственному за предоставление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ответственный за предоставление муниципальной услуги, осуществляет следующие действия: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проверяет комплектность представленных заявителем документов;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 при отсутствии одного или более документов, необходимых для оказания муниципальной услуги,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действующим законодательством истек, подаче заявления и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должным лицом,   или в случае, если текст в запросе на предоставление муниципальной услуги не поддается </w:t>
      </w:r>
      <w:proofErr w:type="gramStart"/>
      <w:r>
        <w:rPr>
          <w:rFonts w:ascii="Times New Roman" w:hAnsi="Times New Roman"/>
          <w:sz w:val="28"/>
          <w:szCs w:val="28"/>
        </w:rPr>
        <w:t>прочтению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отсутствует, готовит проект решения об отказе в предоставлении муниципальной услуги и направляет его сотруднику Администрацию городского поселения Лотошино, ответственному за принятие решения;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направляет сотруднику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в случае наличия полного комплекта документов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num" w:pos="108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1 рабочего дня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num" w:pos="108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передача сотруднику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передача сотруднику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num" w:pos="108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направляет на Единый портал государственных и муниципальных услуг или Портал государственных и муниципальных услуг Челябинской области посредством технических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num" w:pos="1080"/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административной процедуры является один из следующих документов: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уведомления заявителя об отказе в предоставлении муниципальной услуги.</w:t>
      </w:r>
    </w:p>
    <w:p w:rsidR="0005423E" w:rsidRPr="008F71F1" w:rsidRDefault="0005423E" w:rsidP="0005423E">
      <w:pPr>
        <w:tabs>
          <w:tab w:val="left" w:pos="1134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 xml:space="preserve">в органы (организации), участвующие в предоставлении </w:t>
      </w:r>
    </w:p>
    <w:p w:rsidR="0005423E" w:rsidRPr="008F71F1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8F71F1">
        <w:rPr>
          <w:rFonts w:ascii="Times New Roman" w:hAnsi="Times New Roman"/>
          <w:sz w:val="28"/>
          <w:szCs w:val="28"/>
        </w:rPr>
        <w:t>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Межведомственный запрос о предоставлении документов и информации осуществляется сотрудником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8F71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или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  <w:tab w:val="num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bCs/>
          <w:sz w:val="28"/>
          <w:szCs w:val="28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межведомственного з</w:t>
      </w:r>
      <w:r w:rsidR="008F71F1">
        <w:rPr>
          <w:rFonts w:ascii="Times New Roman" w:hAnsi="Times New Roman"/>
          <w:sz w:val="28"/>
          <w:szCs w:val="28"/>
        </w:rPr>
        <w:t xml:space="preserve">апроса сотрудник Администрации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Администрацией </w:t>
      </w:r>
      <w:proofErr w:type="spellStart"/>
      <w:r w:rsidR="008F71F1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многофункциональный центр направляет </w:t>
      </w:r>
      <w:r>
        <w:rPr>
          <w:rFonts w:ascii="Times New Roman" w:hAnsi="Times New Roman"/>
          <w:sz w:val="28"/>
          <w:szCs w:val="28"/>
        </w:rPr>
        <w:lastRenderedPageBreak/>
        <w:t>межведомственный запрос в Федеральную службу государственной регистрации, кадастра и картографии.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05423E" w:rsidRDefault="0005423E" w:rsidP="0005423E">
      <w:pPr>
        <w:tabs>
          <w:tab w:val="left" w:pos="1134"/>
        </w:tabs>
        <w:spacing w:after="0"/>
        <w:ind w:firstLine="709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Сотрудник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ответ на межведомственный запрос направляется сотруднику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ответственному за предоставление муниципальной услуги, в течение </w:t>
      </w:r>
      <w:r w:rsidR="000B6DD9">
        <w:rPr>
          <w:rFonts w:ascii="Times New Roman" w:hAnsi="Times New Roman"/>
          <w:sz w:val="28"/>
          <w:szCs w:val="28"/>
        </w:rPr>
        <w:t>двух рабочих  дней</w:t>
      </w:r>
      <w:r>
        <w:rPr>
          <w:rFonts w:ascii="Times New Roman" w:hAnsi="Times New Roman"/>
          <w:sz w:val="28"/>
          <w:szCs w:val="28"/>
        </w:rPr>
        <w:t xml:space="preserve"> с момента поступления ответа на межведомственный запрос.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Администрацию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поселения, в течение </w:t>
      </w:r>
      <w:r w:rsidR="000B6DD9">
        <w:rPr>
          <w:rFonts w:ascii="Times New Roman" w:hAnsi="Times New Roman"/>
          <w:sz w:val="28"/>
          <w:szCs w:val="28"/>
        </w:rPr>
        <w:t>двух рабочих дней</w:t>
      </w:r>
      <w:r>
        <w:rPr>
          <w:rFonts w:ascii="Times New Roman" w:hAnsi="Times New Roman"/>
          <w:sz w:val="28"/>
          <w:szCs w:val="28"/>
        </w:rPr>
        <w:t xml:space="preserve"> с момента поступления ответа на межведомственный запрос.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 поступления ответа на межведомственный запрос в установленный срок в Администрацию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в многофункциональный центр принимаются меры, предусмотренные законодательством Российской Федерации.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  <w:tab w:val="num" w:pos="1440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заключенным соглашением о взаимодействии и порядком делопроизводства в многофункциональном центре.</w:t>
      </w:r>
      <w:proofErr w:type="gramEnd"/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в многофункциональных центрах при наличии всех документов – передача заявления и прилагаемых к нему документов в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поселения;</w:t>
      </w:r>
    </w:p>
    <w:p w:rsidR="0005423E" w:rsidRDefault="0005423E" w:rsidP="0005423E">
      <w:pPr>
        <w:pStyle w:val="12"/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Принятие решения о предоставлении (об отказе предоставления)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полного комплекта документов, необходимых для предоставления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 за предоставление муниципальной услуги рассматривает предоставленные заявителем документы, а также сведения, полученные по каналам межведомственного взаимодействия,  и определяет наличие в соответствии с положениями нормативных правовых актов права у заявителя на получение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наличия у заявителя права на получение муниципальной услуги специалист, ответственный за предоставление муниципальной услуги, формирует проект запрашиваемого документа на основании сведений, </w:t>
      </w:r>
      <w:r w:rsidR="000B6DD9">
        <w:rPr>
          <w:rFonts w:ascii="Times New Roman" w:hAnsi="Times New Roman"/>
          <w:sz w:val="28"/>
          <w:szCs w:val="28"/>
        </w:rPr>
        <w:t xml:space="preserve">исполнения административной процедуры является запрашиваемый документ </w:t>
      </w:r>
      <w:r>
        <w:rPr>
          <w:rFonts w:ascii="Times New Roman" w:hAnsi="Times New Roman"/>
          <w:sz w:val="28"/>
          <w:szCs w:val="28"/>
        </w:rPr>
        <w:t xml:space="preserve">имеющихся в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отказа заявителю в предоставлении муниципальной услуги специалист, ответственный за оказание муниципальной услуги, формирует проект отказа в предоставлении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запрашиваемого документа или отказа в предоставлении муниципальной услуги направляется на согласование заинтересованным лицам, в том числе посредством информационной системы. После согласования запрашиваемый документ или уведомление об отказе подписывается главой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или отказ в предоставлении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Максимальный срок осуществления административной процедуры не может превышать </w:t>
      </w:r>
      <w:r w:rsidR="000B6DD9">
        <w:rPr>
          <w:rFonts w:ascii="Times New Roman" w:hAnsi="Times New Roman"/>
          <w:sz w:val="28"/>
          <w:szCs w:val="28"/>
        </w:rPr>
        <w:t>2 рабочих дней.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направляет на Единый портал государственных и муниципальных услуг или Портал государственных и муниципальных услуг Челябинской  области посредством технических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фиксируется в электронной или бумажной форме посредством внесения сведений в журнал учета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05423E" w:rsidRDefault="0005423E" w:rsidP="0005423E">
      <w:pPr>
        <w:pStyle w:val="12"/>
        <w:tabs>
          <w:tab w:val="left" w:pos="1134"/>
        </w:tabs>
        <w:autoSpaceDE w:val="0"/>
        <w:autoSpaceDN w:val="0"/>
        <w:adjustRightInd w:val="0"/>
        <w:spacing w:before="60" w:after="6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Выдача документа, являющегося результатом предоставления 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подписание должностным лицом запрашиваемого документа, или отказа в предоставлении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в отдел благоустройства и жилищно-коммунального хозяйства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в многофункциональный центр;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почтового отправления на адрес заявителя, указанный в заявлении;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личный кабинет на Едином портале государственных и муниципальных услуг или Портале государственных и муниципальных услуг Челябинской области.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указания заявителем на получение результата в многофункциональном центре, Администрация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направляет результат предоставления муниципальной услуги в многофункциональный центр в срок, установленный в соглашении, заключенным между Администрацией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 поселения и многофункциональным центром.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</w:t>
      </w:r>
      <w:r>
        <w:rPr>
          <w:rFonts w:ascii="Times New Roman" w:hAnsi="Times New Roman"/>
          <w:sz w:val="28"/>
          <w:szCs w:val="28"/>
        </w:rPr>
        <w:lastRenderedPageBreak/>
        <w:t>взаимодействии, если исполнение данной процедуры предусмотрено заключенными соглашениями.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Администрация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направляет на Единый портал государственных и муниципальных услуг или Портал государственных и муниципальных услуг Челябинской  области посредством технических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выдачи результата предоставления муниципальной услуги фиксируется в порядке, установленном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в электронной форме в информационной системе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IV. Порядок и формы </w:t>
      </w:r>
      <w:proofErr w:type="gramStart"/>
      <w:r w:rsidRPr="000B6DD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6DD9">
        <w:rPr>
          <w:rFonts w:ascii="Times New Roman" w:hAnsi="Times New Roman"/>
          <w:sz w:val="28"/>
          <w:szCs w:val="28"/>
        </w:rPr>
        <w:t xml:space="preserve"> исполнением административного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регламента предоставления муниципальной услуги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0B6DD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B6DD9">
        <w:rPr>
          <w:rFonts w:ascii="Times New Roman" w:hAnsi="Times New Roman"/>
          <w:sz w:val="28"/>
          <w:szCs w:val="28"/>
        </w:rPr>
        <w:t xml:space="preserve"> соблюдением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и исполнением ответственными должностными лицами положений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административного регламента и иных нормативных правовых актов, </w:t>
      </w:r>
    </w:p>
    <w:p w:rsidR="0005423E" w:rsidRPr="000B6DD9" w:rsidRDefault="0005423E" w:rsidP="000B6DD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0B6DD9">
        <w:rPr>
          <w:rFonts w:ascii="Times New Roman" w:hAnsi="Times New Roman"/>
          <w:sz w:val="28"/>
          <w:szCs w:val="28"/>
        </w:rPr>
        <w:t>устанавливающих</w:t>
      </w:r>
      <w:proofErr w:type="gramEnd"/>
      <w:r w:rsidRPr="000B6DD9">
        <w:rPr>
          <w:rFonts w:ascii="Times New Roman" w:hAnsi="Times New Roman"/>
          <w:sz w:val="28"/>
          <w:szCs w:val="28"/>
        </w:rPr>
        <w:t xml:space="preserve"> требования к предоставлению 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</w:t>
      </w:r>
      <w:r w:rsidR="000B6DD9">
        <w:rPr>
          <w:rFonts w:ascii="Times New Roman" w:hAnsi="Times New Roman"/>
          <w:sz w:val="28"/>
          <w:szCs w:val="28"/>
        </w:rPr>
        <w:t xml:space="preserve">ения </w:t>
      </w:r>
      <w:proofErr w:type="gramStart"/>
      <w:r w:rsidR="000B6DD9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0B6DD9">
        <w:rPr>
          <w:rFonts w:ascii="Times New Roman" w:hAnsi="Times New Roman"/>
          <w:sz w:val="28"/>
          <w:szCs w:val="28"/>
        </w:rPr>
        <w:t xml:space="preserve"> должностным лицам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ответственного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05423E" w:rsidRDefault="0005423E" w:rsidP="0005423E">
      <w:pPr>
        <w:tabs>
          <w:tab w:val="left" w:pos="1134"/>
          <w:tab w:val="left" w:pos="1276"/>
        </w:tabs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формах: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проведения плановых проверок;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рассмотрения жалоб на действия (бездействие) должностных лиц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ответственных за предоставление муниципальной услуги.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B6DD9">
        <w:rPr>
          <w:rFonts w:ascii="Times New Roman" w:hAnsi="Times New Roman"/>
          <w:sz w:val="28"/>
          <w:szCs w:val="28"/>
        </w:rPr>
        <w:t>ответственной</w:t>
      </w:r>
      <w:r>
        <w:rPr>
          <w:rFonts w:ascii="Times New Roman" w:hAnsi="Times New Roman"/>
          <w:sz w:val="28"/>
          <w:szCs w:val="28"/>
        </w:rPr>
        <w:t xml:space="preserve"> за предоставление муниципальной услуги.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Ответственность муниципальных служащих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органов местного самоуправления и иных должностных лиц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в ходе предоставления муниципальной услуги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соблюдения положений регламента, виновные должностные лица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B6DD9" w:rsidRPr="000B6DD9" w:rsidRDefault="0005423E" w:rsidP="000B6DD9">
      <w:pPr>
        <w:pStyle w:val="12"/>
        <w:widowControl w:val="0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закрепляется в должностных инструкциях в соответствии с требованиями законодательства Российской Федерации.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V. Досудебный (внесудебный) порядок обжалования решений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 и (или) действий (бездействия) органа местного самоуправления,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предоставляющего муниципальную услугу, а также его должностных лиц,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муниципальных служащих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Право заявителя подать жалобу на решение и (или) действия (бездействие)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lastRenderedPageBreak/>
        <w:t xml:space="preserve"> органа, предоставляющего муниципальную услугу, 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а также его должностных лиц, муниципальных служащих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</w:t>
      </w:r>
    </w:p>
    <w:p w:rsidR="0005423E" w:rsidRPr="000B6DD9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 имеют право на обжалование действий или бездействия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должностных лиц Администрации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Предмет жалобы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5423E" w:rsidRDefault="0005423E" w:rsidP="000B6DD9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05423E" w:rsidRDefault="0005423E" w:rsidP="0005423E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5423E" w:rsidRDefault="0005423E" w:rsidP="0005423E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i/>
          <w:sz w:val="28"/>
          <w:szCs w:val="28"/>
        </w:rPr>
      </w:pPr>
    </w:p>
    <w:p w:rsidR="0005423E" w:rsidRPr="000B6DD9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05423E" w:rsidRDefault="0005423E" w:rsidP="0005423E">
      <w:pPr>
        <w:pStyle w:val="12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60" w:after="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подается в Администрацию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имя Главы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spacing w:after="0"/>
        <w:rPr>
          <w:rFonts w:ascii="Times New Roman" w:hAnsi="Times New Roman"/>
          <w:i/>
          <w:sz w:val="28"/>
          <w:szCs w:val="28"/>
        </w:rPr>
        <w:sectPr w:rsidR="0005423E">
          <w:pgSz w:w="11906" w:h="16838"/>
          <w:pgMar w:top="1134" w:right="567" w:bottom="1134" w:left="1701" w:header="708" w:footer="708" w:gutter="0"/>
          <w:paperSrc w:first="15" w:other="15"/>
          <w:cols w:space="720"/>
        </w:sectPr>
      </w:pPr>
    </w:p>
    <w:p w:rsidR="0005423E" w:rsidRDefault="0005423E" w:rsidP="0005423E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 №1 к административному регламенту </w:t>
      </w:r>
    </w:p>
    <w:p w:rsidR="0005423E" w:rsidRDefault="0005423E" w:rsidP="0005423E">
      <w:pPr>
        <w:pStyle w:val="12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5423E" w:rsidRPr="000B6DD9" w:rsidRDefault="0005423E" w:rsidP="000542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>Справочная информация</w:t>
      </w:r>
    </w:p>
    <w:p w:rsidR="0005423E" w:rsidRPr="000B6DD9" w:rsidRDefault="0005423E" w:rsidP="000542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о месте нахождения, графике работы, контактных телефонах, адресах электронной почты органа, предоставляющего муниципальную услугу,  предоставляющего муниципальную услугу, многофункционального центра </w:t>
      </w:r>
    </w:p>
    <w:p w:rsidR="0005423E" w:rsidRPr="000B6DD9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23E" w:rsidRPr="000B6DD9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B6DD9">
        <w:rPr>
          <w:rFonts w:ascii="Times New Roman" w:hAnsi="Times New Roman"/>
          <w:sz w:val="28"/>
          <w:szCs w:val="28"/>
        </w:rPr>
        <w:t xml:space="preserve">1. Администрация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0B6DD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5423E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  <w:r w:rsidR="000B6DD9">
        <w:rPr>
          <w:rFonts w:ascii="Times New Roman" w:hAnsi="Times New Roman"/>
          <w:sz w:val="28"/>
          <w:szCs w:val="28"/>
        </w:rPr>
        <w:t xml:space="preserve">Челябинская область, Сосновский район, п. </w:t>
      </w:r>
      <w:proofErr w:type="spellStart"/>
      <w:r w:rsidR="000B6DD9">
        <w:rPr>
          <w:rFonts w:ascii="Times New Roman" w:hAnsi="Times New Roman"/>
          <w:sz w:val="28"/>
          <w:szCs w:val="28"/>
        </w:rPr>
        <w:t>Саккулово</w:t>
      </w:r>
      <w:proofErr w:type="spellEnd"/>
      <w:r w:rsidR="000B6DD9">
        <w:rPr>
          <w:rFonts w:ascii="Times New Roman" w:hAnsi="Times New Roman"/>
          <w:sz w:val="28"/>
          <w:szCs w:val="28"/>
        </w:rPr>
        <w:t>, ул. Гагарина, 3</w:t>
      </w:r>
    </w:p>
    <w:p w:rsidR="001555CA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05423E" w:rsidRDefault="001555CA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Понедельник – пятница с 09-00 до 17-00;</w:t>
      </w:r>
    </w:p>
    <w:p w:rsidR="001555CA" w:rsidRDefault="001555CA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Суббота-воскресенье выходной день</w:t>
      </w:r>
    </w:p>
    <w:p w:rsidR="0005423E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 в Администрации:</w:t>
      </w:r>
    </w:p>
    <w:p w:rsidR="0005423E" w:rsidRDefault="001555CA" w:rsidP="0005423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Понедельник-среда с 10-00 до 16-00; четверг </w:t>
      </w:r>
      <w:proofErr w:type="gramStart"/>
      <w:r>
        <w:rPr>
          <w:rFonts w:ascii="Times New Roman" w:hAnsi="Times New Roman"/>
          <w:sz w:val="28"/>
          <w:szCs w:val="28"/>
        </w:rPr>
        <w:t>–н</w:t>
      </w:r>
      <w:proofErr w:type="gramEnd"/>
      <w:r>
        <w:rPr>
          <w:rFonts w:ascii="Times New Roman" w:hAnsi="Times New Roman"/>
          <w:sz w:val="28"/>
          <w:szCs w:val="28"/>
        </w:rPr>
        <w:t xml:space="preserve">е приемный день; пятница с 10-00 до 14-30; суббота – воскресенье выходной день </w:t>
      </w:r>
    </w:p>
    <w:p w:rsidR="0005423E" w:rsidRPr="001555CA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sz w:val="28"/>
          <w:szCs w:val="28"/>
        </w:rPr>
      </w:pPr>
      <w:r w:rsidRPr="001555CA">
        <w:rPr>
          <w:rFonts w:ascii="Times New Roman" w:hAnsi="Times New Roman"/>
          <w:sz w:val="28"/>
          <w:szCs w:val="28"/>
        </w:rPr>
        <w:t xml:space="preserve">2. Многофункциональный центр, расположенный на территории Сосновского муниципального района Челябинской области 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многофункционального центра: Челябинская область , Сосновский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олгодеревенское, 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многофункционального центра:</w:t>
      </w:r>
    </w:p>
    <w:tbl>
      <w:tblPr>
        <w:tblW w:w="4708" w:type="pct"/>
        <w:jc w:val="center"/>
        <w:tblLook w:val="01E0"/>
      </w:tblPr>
      <w:tblGrid>
        <w:gridCol w:w="2143"/>
        <w:gridCol w:w="7136"/>
      </w:tblGrid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ind w:right="-108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05423E" w:rsidTr="0005423E">
        <w:trPr>
          <w:jc w:val="center"/>
        </w:trPr>
        <w:tc>
          <w:tcPr>
            <w:tcW w:w="1155" w:type="pct"/>
            <w:hideMark/>
          </w:tcPr>
          <w:p w:rsidR="0005423E" w:rsidRDefault="0005423E">
            <w:pPr>
              <w:tabs>
                <w:tab w:val="left" w:pos="1276"/>
              </w:tabs>
              <w:spacing w:before="60" w:after="6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Воскресе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нье:</w:t>
            </w:r>
          </w:p>
        </w:tc>
        <w:tc>
          <w:tcPr>
            <w:tcW w:w="3845" w:type="pct"/>
            <w:vAlign w:val="center"/>
          </w:tcPr>
          <w:p w:rsidR="0005423E" w:rsidRDefault="0005423E">
            <w:pPr>
              <w:tabs>
                <w:tab w:val="left" w:pos="1276"/>
              </w:tabs>
              <w:spacing w:before="60" w:after="60"/>
              <w:jc w:val="center"/>
              <w:rPr>
                <w:rFonts w:ascii="Times New Roman" w:hAnsi="Times New Roman"/>
                <w:i/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5423E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Почтовый адрес многофункционального центра:___________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</w:t>
      </w:r>
      <w:r>
        <w:rPr>
          <w:rFonts w:ascii="Times New Roman" w:hAnsi="Times New Roman"/>
          <w:sz w:val="28"/>
          <w:szCs w:val="28"/>
          <w:lang w:val="en-US"/>
        </w:rPr>
        <w:t>Call</w:t>
      </w:r>
      <w:r>
        <w:rPr>
          <w:rFonts w:ascii="Times New Roman" w:hAnsi="Times New Roman"/>
          <w:sz w:val="28"/>
          <w:szCs w:val="28"/>
        </w:rPr>
        <w:t>-центра: ____________</w:t>
      </w:r>
    </w:p>
    <w:p w:rsidR="0005423E" w:rsidRDefault="0005423E" w:rsidP="0005423E">
      <w:pPr>
        <w:autoSpaceDE w:val="0"/>
        <w:autoSpaceDN w:val="0"/>
        <w:adjustRightInd w:val="0"/>
        <w:spacing w:before="60" w:after="60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сайт многофункционального центра в сети Интернет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</w:t>
      </w:r>
    </w:p>
    <w:p w:rsidR="0005423E" w:rsidRDefault="0005423E" w:rsidP="000542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многофункционального центра в сети Интернет: ___________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outlineLvl w:val="2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spacing w:after="0"/>
        <w:rPr>
          <w:rFonts w:ascii="Times New Roman" w:hAnsi="Times New Roman"/>
          <w:sz w:val="28"/>
          <w:szCs w:val="28"/>
        </w:rPr>
        <w:sectPr w:rsidR="0005423E">
          <w:pgSz w:w="11907" w:h="16839"/>
          <w:pgMar w:top="1134" w:right="567" w:bottom="1134" w:left="1701" w:header="708" w:footer="708" w:gutter="0"/>
          <w:cols w:space="720"/>
        </w:sectPr>
      </w:pPr>
    </w:p>
    <w:p w:rsidR="001555C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</w:p>
    <w:p w:rsidR="0005423E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ascii="Times New Roman" w:hAnsi="Times New Roman"/>
          <w:b/>
          <w:sz w:val="28"/>
          <w:szCs w:val="28"/>
        </w:rPr>
      </w:pPr>
    </w:p>
    <w:p w:rsidR="0005423E" w:rsidRPr="001555CA" w:rsidRDefault="0005423E" w:rsidP="0005423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center"/>
        <w:outlineLvl w:val="2"/>
        <w:rPr>
          <w:rFonts w:ascii="Times New Roman" w:hAnsi="Times New Roman"/>
          <w:sz w:val="28"/>
          <w:szCs w:val="28"/>
        </w:rPr>
      </w:pPr>
      <w:r w:rsidRPr="001555CA">
        <w:rPr>
          <w:rFonts w:ascii="Times New Roman" w:hAnsi="Times New Roman"/>
          <w:sz w:val="28"/>
          <w:szCs w:val="28"/>
        </w:rPr>
        <w:t>Образец заявления о предоставлении муниципальной услуги</w:t>
      </w:r>
    </w:p>
    <w:p w:rsidR="0005423E" w:rsidRDefault="0005423E" w:rsidP="0005423E">
      <w:pPr>
        <w:rPr>
          <w:rFonts w:ascii="Calibri" w:hAnsi="Calibri"/>
        </w:rPr>
      </w:pP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Главе </w:t>
      </w:r>
      <w:proofErr w:type="spellStart"/>
      <w:r w:rsidR="001555CA"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__________________________________ </w:t>
      </w: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проживающего ______________________ </w:t>
      </w: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 _____________________________</w:t>
      </w:r>
    </w:p>
    <w:p w:rsidR="0005423E" w:rsidRDefault="0005423E" w:rsidP="0005423E">
      <w:pPr>
        <w:ind w:left="4248" w:firstLine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адрес электронной почты________________</w:t>
      </w:r>
    </w:p>
    <w:p w:rsidR="0005423E" w:rsidRDefault="0005423E" w:rsidP="0005423E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423E" w:rsidRDefault="0005423E" w:rsidP="0005423E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5423E" w:rsidRDefault="0005423E" w:rsidP="0005423E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Заявление</w:t>
      </w:r>
    </w:p>
    <w:p w:rsidR="0005423E" w:rsidRDefault="0005423E" w:rsidP="0005423E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5423E" w:rsidRDefault="0005423E" w:rsidP="0005423E">
      <w:pPr>
        <w:pStyle w:val="1"/>
        <w:keepNext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Прошу выдать мне (нужное отметить знаком «</w:t>
      </w:r>
      <w:r>
        <w:rPr>
          <w:rFonts w:ascii="Times New Roman" w:hAnsi="Times New Roman"/>
          <w:bCs/>
          <w:color w:val="000000"/>
          <w:sz w:val="24"/>
          <w:szCs w:val="24"/>
        </w:rPr>
        <w:t>V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»):</w:t>
      </w:r>
    </w:p>
    <w:p w:rsidR="0005423E" w:rsidRDefault="00C409F4" w:rsidP="0005423E">
      <w:pPr>
        <w:pStyle w:val="a4"/>
        <w:spacing w:line="200" w:lineRule="atLeast"/>
        <w:ind w:firstLine="709"/>
        <w:rPr>
          <w:rFonts w:ascii="Times New Roman" w:hAnsi="Times New Roman"/>
          <w:sz w:val="24"/>
          <w:szCs w:val="24"/>
        </w:rPr>
      </w:pPr>
      <w:r w:rsidRPr="00C409F4">
        <w:pict>
          <v:rect id="Rectangle 24" o:spid="_x0000_s1026" style="position:absolute;left:0;text-align:left;margin-left:31.4pt;margin-top:13.45pt;width:16.5pt;height:18pt;z-index:2516577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" strokeweight=".26mm">
            <v:stroke joinstyle="round"/>
          </v:rect>
        </w:pict>
      </w:r>
    </w:p>
    <w:p w:rsidR="0005423E" w:rsidRDefault="0005423E" w:rsidP="0005423E">
      <w:pPr>
        <w:pStyle w:val="1"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выписку из домовой книги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________________________за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______ год;</w:t>
      </w:r>
    </w:p>
    <w:p w:rsidR="0005423E" w:rsidRDefault="0005423E" w:rsidP="0005423E">
      <w:pPr>
        <w:pStyle w:val="1"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населенного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пункта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05423E" w:rsidRDefault="0005423E" w:rsidP="0005423E">
      <w:pPr>
        <w:pStyle w:val="1"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5423E" w:rsidRDefault="00C409F4" w:rsidP="0005423E">
      <w:pPr>
        <w:pStyle w:val="a4"/>
        <w:spacing w:line="200" w:lineRule="atLeast"/>
        <w:ind w:firstLine="709"/>
        <w:rPr>
          <w:rFonts w:ascii="Times New Roman" w:hAnsi="Times New Roman"/>
          <w:sz w:val="24"/>
          <w:szCs w:val="24"/>
        </w:rPr>
      </w:pPr>
      <w:r w:rsidRPr="00C409F4">
        <w:pict>
          <v:rect id="Rectangle 26" o:spid="_x0000_s1027" style="position:absolute;left:0;text-align:left;margin-left:31.4pt;margin-top:10.45pt;width:16.5pt;height:18pt;z-index:2516587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" strokeweight=".26mm">
            <v:stroke joinstyle="round"/>
          </v:rect>
        </w:pict>
      </w:r>
    </w:p>
    <w:p w:rsidR="0005423E" w:rsidRDefault="0005423E" w:rsidP="0005423E">
      <w:pPr>
        <w:pStyle w:val="1"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справку  о ________________________________________________________</w:t>
      </w:r>
    </w:p>
    <w:p w:rsidR="0005423E" w:rsidRDefault="0005423E" w:rsidP="0005423E">
      <w:pPr>
        <w:pStyle w:val="1"/>
        <w:numPr>
          <w:ilvl w:val="0"/>
          <w:numId w:val="6"/>
        </w:numPr>
        <w:suppressAutoHyphens/>
        <w:spacing w:before="0" w:beforeAutospacing="0" w:after="0" w:afterAutospacing="0" w:line="200" w:lineRule="atLeas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________________________________________.</w:t>
      </w:r>
    </w:p>
    <w:p w:rsidR="0005423E" w:rsidRDefault="0005423E" w:rsidP="0005423E">
      <w:pPr>
        <w:pStyle w:val="1"/>
        <w:suppressAutoHyphens/>
        <w:spacing w:before="0" w:beforeAutospacing="0" w:after="0" w:afterAutospacing="0" w:line="200" w:lineRule="atLeast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муниципальной услуги выдать следующим способом: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личного обращения в Администрацию </w:t>
      </w:r>
      <w:proofErr w:type="spellStart"/>
      <w:r w:rsidR="001555CA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="0015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поселения: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электронного документа;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ind w:left="1985" w:hanging="1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документа на бумажном носителе;</w:t>
      </w:r>
    </w:p>
    <w:p w:rsidR="0005423E" w:rsidRDefault="0005423E" w:rsidP="0005423E">
      <w:pPr>
        <w:pStyle w:val="12"/>
        <w:widowControl w:val="0"/>
        <w:autoSpaceDE w:val="0"/>
        <w:autoSpaceDN w:val="0"/>
        <w:adjustRightInd w:val="0"/>
        <w:spacing w:before="60" w:after="60"/>
        <w:ind w:left="1985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посредством личного обращения в многофункциональный центр (только на бумажном носителе);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05423E" w:rsidRDefault="0005423E" w:rsidP="0005423E">
      <w:pPr>
        <w:pStyle w:val="12"/>
        <w:widowControl w:val="0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            __________________________________________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05423E" w:rsidRDefault="0005423E" w:rsidP="0005423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&lt;&lt;Обратная сторона заявления&gt;&gt;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hAnsi="Times New Roman"/>
          <w:sz w:val="28"/>
          <w:szCs w:val="28"/>
        </w:rPr>
        <w:t>предупрежден</w:t>
      </w:r>
      <w:proofErr w:type="gramEnd"/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_____________            __________________________________________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 заявителя)                         (Ф.И.О. заявителя, полностью)</w:t>
      </w:r>
    </w:p>
    <w:p w:rsidR="0005423E" w:rsidRDefault="0005423E" w:rsidP="000542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5423E" w:rsidRDefault="0005423E"/>
    <w:sectPr w:rsidR="0005423E" w:rsidSect="00C4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8070F"/>
    <w:multiLevelType w:val="hybridMultilevel"/>
    <w:tmpl w:val="C1DEF342"/>
    <w:lvl w:ilvl="0" w:tplc="16645ED6">
      <w:start w:val="4"/>
      <w:numFmt w:val="decimal"/>
      <w:lvlText w:val="%1."/>
      <w:lvlJc w:val="left"/>
      <w:pPr>
        <w:ind w:left="148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E1564AE8">
      <w:start w:val="1"/>
      <w:numFmt w:val="decimal"/>
      <w:lvlText w:val="%3)"/>
      <w:lvlJc w:val="left"/>
      <w:pPr>
        <w:tabs>
          <w:tab w:val="num" w:pos="3108"/>
        </w:tabs>
        <w:ind w:left="3108" w:hanging="360"/>
      </w:pPr>
      <w:rPr>
        <w:rFonts w:eastAsia="PMingLiU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574EC"/>
    <w:multiLevelType w:val="hybridMultilevel"/>
    <w:tmpl w:val="B4EC6B52"/>
    <w:lvl w:ilvl="0" w:tplc="0A965BDA">
      <w:start w:val="1"/>
      <w:numFmt w:val="bullet"/>
      <w:lvlText w:val="-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40407"/>
    <w:multiLevelType w:val="hybridMultilevel"/>
    <w:tmpl w:val="FF4EFCEA"/>
    <w:lvl w:ilvl="0" w:tplc="69068890">
      <w:start w:val="91"/>
      <w:numFmt w:val="decimal"/>
      <w:lvlText w:val="%1."/>
      <w:lvlJc w:val="left"/>
      <w:pPr>
        <w:ind w:left="90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52E43"/>
    <w:multiLevelType w:val="hybridMultilevel"/>
    <w:tmpl w:val="BAAE5946"/>
    <w:lvl w:ilvl="0" w:tplc="36A22CC2">
      <w:start w:val="1"/>
      <w:numFmt w:val="decimal"/>
      <w:lvlText w:val="%1."/>
      <w:lvlJc w:val="left"/>
      <w:pPr>
        <w:tabs>
          <w:tab w:val="num" w:pos="10645"/>
        </w:tabs>
        <w:ind w:left="1064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9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23E"/>
    <w:rsid w:val="0005423E"/>
    <w:rsid w:val="000B6DD9"/>
    <w:rsid w:val="001276E1"/>
    <w:rsid w:val="001555CA"/>
    <w:rsid w:val="003C3A6A"/>
    <w:rsid w:val="008F71F1"/>
    <w:rsid w:val="00C409F4"/>
    <w:rsid w:val="00E4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F4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05423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semiHidden/>
    <w:unhideWhenUsed/>
    <w:rsid w:val="0005423E"/>
    <w:rPr>
      <w:color w:val="0000FF"/>
      <w:u w:val="single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05423E"/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"/>
    <w:basedOn w:val="a"/>
    <w:link w:val="a5"/>
    <w:semiHidden/>
    <w:unhideWhenUsed/>
    <w:rsid w:val="0005423E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05423E"/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nhideWhenUsed/>
    <w:rsid w:val="00054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542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542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05423E"/>
    <w:rPr>
      <w:rFonts w:ascii="Arial" w:hAnsi="Arial" w:cs="Arial"/>
    </w:rPr>
  </w:style>
  <w:style w:type="paragraph" w:customStyle="1" w:styleId="ConsPlusNormal0">
    <w:name w:val="ConsPlusNormal"/>
    <w:link w:val="ConsPlusNormal"/>
    <w:rsid w:val="00054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0542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05423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F61B1203897002AE1EBBDD6BF3825CCC242D70BB300727A0349900Bw5J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A93B532A8D62038E688C022F8C3B894BEC7C61A1A7B8A39EBA95D141A5623022A1786A6893DE08Z52F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9355</Words>
  <Characters>53325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2015-06-02T06:28:00Z</cp:lastPrinted>
  <dcterms:created xsi:type="dcterms:W3CDTF">2015-06-02T05:41:00Z</dcterms:created>
  <dcterms:modified xsi:type="dcterms:W3CDTF">2015-06-02T10:15:00Z</dcterms:modified>
</cp:coreProperties>
</file>